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F7" w:rsidRPr="003C04AB" w:rsidRDefault="00411BF7" w:rsidP="00411BF7">
      <w:pPr>
        <w:pStyle w:val="Encabezado"/>
        <w:jc w:val="right"/>
        <w:rPr>
          <w:sz w:val="28"/>
          <w:szCs w:val="28"/>
        </w:rPr>
      </w:pPr>
      <w:r>
        <w:rPr>
          <w:sz w:val="28"/>
          <w:szCs w:val="28"/>
        </w:rPr>
        <w:t>ANEXO I.B</w:t>
      </w:r>
    </w:p>
    <w:p w:rsidR="00411BF7" w:rsidRDefault="00411BF7" w:rsidP="00E041F6">
      <w:pPr>
        <w:rPr>
          <w:rFonts w:ascii="Arial" w:hAnsi="Arial" w:cs="Arial"/>
          <w:b/>
          <w:sz w:val="22"/>
          <w:szCs w:val="22"/>
          <w:u w:val="single"/>
        </w:rPr>
      </w:pPr>
    </w:p>
    <w:p w:rsidR="00411BF7" w:rsidRDefault="00411BF7" w:rsidP="00E041F6">
      <w:pPr>
        <w:rPr>
          <w:rFonts w:ascii="Arial" w:hAnsi="Arial" w:cs="Arial"/>
          <w:b/>
          <w:sz w:val="22"/>
          <w:szCs w:val="22"/>
          <w:u w:val="single"/>
        </w:rPr>
      </w:pPr>
    </w:p>
    <w:p w:rsidR="00411BF7" w:rsidRDefault="00411BF7" w:rsidP="00E041F6">
      <w:pPr>
        <w:rPr>
          <w:rFonts w:ascii="Arial" w:hAnsi="Arial" w:cs="Arial"/>
          <w:b/>
          <w:sz w:val="22"/>
          <w:szCs w:val="22"/>
          <w:u w:val="single"/>
        </w:rPr>
      </w:pPr>
    </w:p>
    <w:p w:rsidR="00E041F6" w:rsidRPr="003C04AB" w:rsidRDefault="00E041F6" w:rsidP="00E041F6">
      <w:pPr>
        <w:rPr>
          <w:sz w:val="22"/>
          <w:szCs w:val="22"/>
        </w:rPr>
      </w:pPr>
      <w:r w:rsidRPr="003C04AB">
        <w:rPr>
          <w:rFonts w:ascii="Arial" w:hAnsi="Arial" w:cs="Arial"/>
          <w:b/>
          <w:sz w:val="22"/>
          <w:szCs w:val="22"/>
          <w:u w:val="single"/>
        </w:rPr>
        <w:t xml:space="preserve">FORMULARIO DE COTIZACIÓN: CONTRATACIÓN DIRECTA  Nº   </w:t>
      </w:r>
    </w:p>
    <w:p w:rsidR="00E041F6" w:rsidRDefault="00E041F6" w:rsidP="00BA5635">
      <w:pPr>
        <w:spacing w:line="360" w:lineRule="auto"/>
        <w:ind w:left="-993" w:right="-994"/>
        <w:rPr>
          <w:rFonts w:ascii="Arial" w:hAnsi="Arial" w:cs="Arial"/>
          <w:sz w:val="18"/>
          <w:szCs w:val="18"/>
        </w:rPr>
      </w:pPr>
    </w:p>
    <w:p w:rsidR="00E041F6" w:rsidRDefault="00E041F6" w:rsidP="00BA5635">
      <w:pPr>
        <w:spacing w:line="360" w:lineRule="auto"/>
        <w:ind w:left="-993" w:right="-99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El/La que suscribe ....................................................................................., DNI ........................................, en nombre y representación de la Empresa ………..………………………….......……..……………………………, con  domicilio  legal en  la  Calle …………………………………..………. N°</w:t>
      </w:r>
      <w:proofErr w:type="gramStart"/>
      <w:r>
        <w:rPr>
          <w:rFonts w:ascii="Arial" w:hAnsi="Arial" w:cs="Arial"/>
          <w:sz w:val="18"/>
          <w:szCs w:val="18"/>
        </w:rPr>
        <w:t>..</w:t>
      </w:r>
      <w:proofErr w:type="gramEnd"/>
      <w:r>
        <w:rPr>
          <w:rFonts w:ascii="Arial" w:hAnsi="Arial" w:cs="Arial"/>
          <w:sz w:val="18"/>
          <w:szCs w:val="18"/>
        </w:rPr>
        <w:t>……………, Localidad  …</w:t>
      </w:r>
      <w:proofErr w:type="gramStart"/>
      <w:r>
        <w:rPr>
          <w:rFonts w:ascii="Arial" w:hAnsi="Arial" w:cs="Arial"/>
          <w:sz w:val="18"/>
          <w:szCs w:val="18"/>
        </w:rPr>
        <w:t>..</w:t>
      </w:r>
      <w:proofErr w:type="gramEnd"/>
      <w:r>
        <w:rPr>
          <w:rFonts w:ascii="Arial" w:hAnsi="Arial" w:cs="Arial"/>
          <w:sz w:val="18"/>
          <w:szCs w:val="18"/>
        </w:rPr>
        <w:t>………...………</w:t>
      </w:r>
      <w:r w:rsidR="00E669F8">
        <w:rPr>
          <w:rFonts w:ascii="Arial" w:hAnsi="Arial" w:cs="Arial"/>
          <w:sz w:val="18"/>
          <w:szCs w:val="18"/>
        </w:rPr>
        <w:t>……., Teléfono ......</w:t>
      </w:r>
      <w:r>
        <w:rPr>
          <w:rFonts w:ascii="Arial" w:hAnsi="Arial" w:cs="Arial"/>
          <w:sz w:val="18"/>
          <w:szCs w:val="18"/>
        </w:rPr>
        <w:t>......................................., E-MAIL ………………….………………</w:t>
      </w:r>
      <w:r w:rsidR="00E669F8">
        <w:rPr>
          <w:rFonts w:ascii="Arial" w:hAnsi="Arial" w:cs="Arial"/>
          <w:sz w:val="18"/>
          <w:szCs w:val="18"/>
        </w:rPr>
        <w:t>……….………………., CUIT Nº ........</w:t>
      </w:r>
      <w:r>
        <w:rPr>
          <w:rFonts w:ascii="Arial" w:hAnsi="Arial" w:cs="Arial"/>
          <w:sz w:val="18"/>
          <w:szCs w:val="18"/>
        </w:rPr>
        <w:t>...</w:t>
      </w:r>
      <w:r w:rsidR="00E669F8">
        <w:rPr>
          <w:rFonts w:ascii="Arial" w:hAnsi="Arial" w:cs="Arial"/>
          <w:sz w:val="18"/>
          <w:szCs w:val="18"/>
        </w:rPr>
        <w:t>.............................</w:t>
      </w:r>
      <w:r>
        <w:rPr>
          <w:rFonts w:ascii="Arial" w:hAnsi="Arial" w:cs="Arial"/>
          <w:sz w:val="18"/>
          <w:szCs w:val="18"/>
        </w:rPr>
        <w:t xml:space="preserve">…...... y con poder suficiente para obrar en su nombre, según consta en acta poder que acompaña, luego de interiorizarse de las condiciones particulares y técnicas que rigen la presente compulsa, cotiza los siguientes precios: </w:t>
      </w:r>
    </w:p>
    <w:p w:rsidR="00E041F6" w:rsidRPr="000357DB" w:rsidRDefault="00E041F6" w:rsidP="000357DB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10964" w:type="dxa"/>
        <w:tblInd w:w="-1103" w:type="dxa"/>
        <w:tblLayout w:type="fixed"/>
        <w:tblLook w:val="04A0"/>
      </w:tblPr>
      <w:tblGrid>
        <w:gridCol w:w="979"/>
        <w:gridCol w:w="1796"/>
        <w:gridCol w:w="4195"/>
        <w:gridCol w:w="2197"/>
        <w:gridCol w:w="1797"/>
      </w:tblGrid>
      <w:tr w:rsidR="00200A6C" w:rsidRPr="000357DB" w:rsidTr="004136C1">
        <w:trPr>
          <w:trHeight w:val="836"/>
        </w:trPr>
        <w:tc>
          <w:tcPr>
            <w:tcW w:w="979" w:type="dxa"/>
            <w:shd w:val="clear" w:color="auto" w:fill="DDD9C3" w:themeFill="background2" w:themeFillShade="E6"/>
            <w:vAlign w:val="center"/>
          </w:tcPr>
          <w:p w:rsidR="00200A6C" w:rsidRPr="003C04AB" w:rsidRDefault="00200A6C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Nº REN-GLÓN</w:t>
            </w:r>
          </w:p>
        </w:tc>
        <w:tc>
          <w:tcPr>
            <w:tcW w:w="1796" w:type="dxa"/>
            <w:shd w:val="clear" w:color="auto" w:fill="DDD9C3" w:themeFill="background2" w:themeFillShade="E6"/>
            <w:vAlign w:val="center"/>
          </w:tcPr>
          <w:p w:rsidR="00200A6C" w:rsidRPr="003C04AB" w:rsidRDefault="00200A6C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CANT</w:t>
            </w:r>
          </w:p>
        </w:tc>
        <w:tc>
          <w:tcPr>
            <w:tcW w:w="4193" w:type="dxa"/>
            <w:shd w:val="clear" w:color="auto" w:fill="DDD9C3" w:themeFill="background2" w:themeFillShade="E6"/>
            <w:vAlign w:val="center"/>
          </w:tcPr>
          <w:p w:rsidR="00200A6C" w:rsidRPr="003C04AB" w:rsidRDefault="00200A6C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DESCRIPCIÓN</w:t>
            </w:r>
          </w:p>
        </w:tc>
        <w:tc>
          <w:tcPr>
            <w:tcW w:w="2197" w:type="dxa"/>
            <w:shd w:val="clear" w:color="auto" w:fill="DDD9C3" w:themeFill="background2" w:themeFillShade="E6"/>
            <w:vAlign w:val="center"/>
          </w:tcPr>
          <w:p w:rsidR="00200A6C" w:rsidRPr="003C04AB" w:rsidRDefault="00200A6C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PRECIO UNITARIO</w:t>
            </w:r>
          </w:p>
          <w:p w:rsidR="00200A6C" w:rsidRPr="003C04AB" w:rsidRDefault="00200A6C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(IVA incluido)</w:t>
            </w:r>
          </w:p>
        </w:tc>
        <w:tc>
          <w:tcPr>
            <w:tcW w:w="1797" w:type="dxa"/>
            <w:shd w:val="clear" w:color="auto" w:fill="DDD9C3" w:themeFill="background2" w:themeFillShade="E6"/>
            <w:vAlign w:val="center"/>
          </w:tcPr>
          <w:p w:rsidR="00200A6C" w:rsidRPr="003C04AB" w:rsidRDefault="00200A6C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PRECIO TOTAL</w:t>
            </w:r>
          </w:p>
          <w:p w:rsidR="00200A6C" w:rsidRPr="003C04AB" w:rsidRDefault="00200A6C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</w:pPr>
            <w:r w:rsidRPr="003C04AB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lang w:val="es-ES" w:eastAsia="es-ES"/>
              </w:rPr>
              <w:t>(IVA incluido)</w:t>
            </w:r>
          </w:p>
        </w:tc>
      </w:tr>
      <w:tr w:rsidR="00200A6C" w:rsidRPr="000357DB" w:rsidTr="001453A0">
        <w:trPr>
          <w:trHeight w:val="1181"/>
        </w:trPr>
        <w:tc>
          <w:tcPr>
            <w:tcW w:w="979" w:type="dxa"/>
            <w:vAlign w:val="center"/>
          </w:tcPr>
          <w:p w:rsidR="00200A6C" w:rsidRPr="00C75051" w:rsidRDefault="00200A6C" w:rsidP="00144C44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</w:pPr>
            <w:r w:rsidRPr="00C75051"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  <w:t>1</w:t>
            </w:r>
          </w:p>
        </w:tc>
        <w:tc>
          <w:tcPr>
            <w:tcW w:w="1796" w:type="dxa"/>
            <w:vAlign w:val="center"/>
          </w:tcPr>
          <w:p w:rsidR="00200A6C" w:rsidRPr="00C75051" w:rsidRDefault="00200A6C" w:rsidP="00C7505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lang w:val="es-ES" w:eastAsia="es-ES"/>
              </w:rPr>
              <w:t>12 MESES</w:t>
            </w:r>
          </w:p>
        </w:tc>
        <w:tc>
          <w:tcPr>
            <w:tcW w:w="4193" w:type="dxa"/>
            <w:vAlign w:val="center"/>
          </w:tcPr>
          <w:p w:rsidR="009F6580" w:rsidRDefault="009F6580" w:rsidP="009F65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SERVICIO DE AUDITORIA DE MEDIOS, </w:t>
            </w:r>
          </w:p>
          <w:p w:rsidR="009F6580" w:rsidRDefault="009F6580" w:rsidP="009F65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SEGÚN LAS ESPECIFICACIONES </w:t>
            </w:r>
          </w:p>
          <w:p w:rsidR="00200A6C" w:rsidRPr="009F6580" w:rsidRDefault="009F6580" w:rsidP="009F658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s-ES" w:eastAsia="es-ES"/>
              </w:rPr>
            </w:pPr>
            <w:r w:rsidRPr="009F6580">
              <w:rPr>
                <w:rFonts w:ascii="Arial" w:hAnsi="Arial" w:cs="Arial"/>
                <w:sz w:val="18"/>
                <w:szCs w:val="18"/>
              </w:rPr>
              <w:t xml:space="preserve">TÉCNICAS DETALLADAS ANEXO I.C. PBCP </w:t>
            </w:r>
          </w:p>
        </w:tc>
        <w:tc>
          <w:tcPr>
            <w:tcW w:w="2197" w:type="dxa"/>
            <w:vAlign w:val="center"/>
          </w:tcPr>
          <w:p w:rsidR="00200A6C" w:rsidRPr="000357DB" w:rsidRDefault="00200A6C" w:rsidP="003C04A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797" w:type="dxa"/>
            <w:vAlign w:val="center"/>
          </w:tcPr>
          <w:p w:rsidR="00200A6C" w:rsidRPr="000357DB" w:rsidRDefault="00200A6C" w:rsidP="003C04AB">
            <w:pPr>
              <w:widowControl/>
              <w:suppressAutoHyphens w:val="0"/>
              <w:autoSpaceDN/>
              <w:textAlignment w:val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200A6C" w:rsidRPr="000357DB" w:rsidTr="00FF1100">
        <w:trPr>
          <w:trHeight w:val="1224"/>
        </w:trPr>
        <w:tc>
          <w:tcPr>
            <w:tcW w:w="979" w:type="dxa"/>
          </w:tcPr>
          <w:p w:rsidR="00200A6C" w:rsidRPr="000357DB" w:rsidRDefault="00200A6C" w:rsidP="004136C1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 w:rsidRPr="000357D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796" w:type="dxa"/>
          </w:tcPr>
          <w:p w:rsidR="00200A6C" w:rsidRPr="00C75051" w:rsidRDefault="00200A6C" w:rsidP="004136C1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 MESES</w:t>
            </w:r>
          </w:p>
        </w:tc>
        <w:tc>
          <w:tcPr>
            <w:tcW w:w="4193" w:type="dxa"/>
          </w:tcPr>
          <w:p w:rsidR="00FF1100" w:rsidRDefault="00FF1100" w:rsidP="00200A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IDFont+F2" w:eastAsiaTheme="minorHAnsi" w:hAnsi="CIDFont+F2" w:cs="CIDFont+F2"/>
                <w:kern w:val="0"/>
                <w:sz w:val="18"/>
                <w:szCs w:val="18"/>
                <w:lang w:val="es-ES" w:eastAsia="en-US"/>
              </w:rPr>
            </w:pPr>
          </w:p>
          <w:p w:rsidR="009F6580" w:rsidRDefault="009F6580" w:rsidP="009F6580">
            <w:pPr>
              <w:pStyle w:val="Default"/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 xml:space="preserve">SERVICIO DE DIGITALIZACIÓN, VISUALIZACIÓN Y ARCHIVO CONTINUO, SEGÚN ESPECIFICACIONES TÉCNICAS ANEXO I.C. PBCP </w:t>
            </w:r>
          </w:p>
          <w:p w:rsidR="00200A6C" w:rsidRPr="009F6580" w:rsidRDefault="00200A6C" w:rsidP="00200A6C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197" w:type="dxa"/>
          </w:tcPr>
          <w:p w:rsidR="00200A6C" w:rsidRDefault="00200A6C" w:rsidP="003C04AB">
            <w:r w:rsidRPr="002019D6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797" w:type="dxa"/>
          </w:tcPr>
          <w:p w:rsidR="00200A6C" w:rsidRDefault="00200A6C" w:rsidP="003C04AB">
            <w:r w:rsidRPr="00222BC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0D43BA" w:rsidRPr="000357DB" w:rsidTr="00FF1100">
        <w:trPr>
          <w:trHeight w:val="1224"/>
        </w:trPr>
        <w:tc>
          <w:tcPr>
            <w:tcW w:w="979" w:type="dxa"/>
          </w:tcPr>
          <w:p w:rsidR="000D43BA" w:rsidRDefault="000D43BA" w:rsidP="004136C1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:rsidR="000D43BA" w:rsidRPr="000357DB" w:rsidRDefault="000D43BA" w:rsidP="004136C1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96" w:type="dxa"/>
          </w:tcPr>
          <w:p w:rsidR="000D43BA" w:rsidRDefault="009F6580" w:rsidP="004136C1">
            <w:pPr>
              <w:spacing w:before="2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SERVICIO</w:t>
            </w:r>
          </w:p>
        </w:tc>
        <w:tc>
          <w:tcPr>
            <w:tcW w:w="4193" w:type="dxa"/>
          </w:tcPr>
          <w:p w:rsidR="000D43BA" w:rsidRDefault="000D43BA" w:rsidP="00200A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IDFont+F2" w:eastAsiaTheme="minorHAnsi" w:hAnsi="CIDFont+F2" w:cs="CIDFont+F2"/>
                <w:kern w:val="0"/>
                <w:sz w:val="18"/>
                <w:szCs w:val="18"/>
                <w:lang w:val="es-ES" w:eastAsia="en-US"/>
              </w:rPr>
            </w:pPr>
          </w:p>
          <w:p w:rsidR="009F6580" w:rsidRDefault="009F6580" w:rsidP="009F65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SERVICIO DE SUSCRIPCIÒN ANUAL A PLATAFORMA WEB DE SEGUIMIENTO DE REDES SOCIALES, SEGÚN ESPECIFICACIONES TÉCNICAS DETALLADAS ANEXO I.C. PBCP </w:t>
            </w:r>
          </w:p>
          <w:p w:rsidR="000D43BA" w:rsidRDefault="000D43BA" w:rsidP="00200A6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CIDFont+F2" w:eastAsiaTheme="minorHAnsi" w:hAnsi="CIDFont+F2" w:cs="CIDFont+F2"/>
                <w:kern w:val="0"/>
                <w:sz w:val="18"/>
                <w:szCs w:val="18"/>
                <w:lang w:val="es-ES" w:eastAsia="en-US"/>
              </w:rPr>
            </w:pPr>
          </w:p>
        </w:tc>
        <w:tc>
          <w:tcPr>
            <w:tcW w:w="2197" w:type="dxa"/>
          </w:tcPr>
          <w:p w:rsidR="000D43BA" w:rsidRPr="002019D6" w:rsidRDefault="000D43BA" w:rsidP="003C04A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</w:p>
        </w:tc>
        <w:tc>
          <w:tcPr>
            <w:tcW w:w="1797" w:type="dxa"/>
          </w:tcPr>
          <w:p w:rsidR="000D43BA" w:rsidRPr="00222BCC" w:rsidRDefault="000D43BA" w:rsidP="003C04AB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</w:pPr>
          </w:p>
        </w:tc>
      </w:tr>
      <w:tr w:rsidR="00200A6C" w:rsidTr="001453A0">
        <w:tblPrEx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6970" w:type="dxa"/>
            <w:gridSpan w:val="3"/>
          </w:tcPr>
          <w:p w:rsidR="00200A6C" w:rsidRDefault="00200A6C" w:rsidP="003C04AB">
            <w:pPr>
              <w:rPr>
                <w:rFonts w:asciiTheme="minorHAnsi" w:hAnsiTheme="minorHAnsi" w:cstheme="minorHAnsi"/>
              </w:rPr>
            </w:pPr>
          </w:p>
          <w:p w:rsidR="00200A6C" w:rsidRPr="005418E7" w:rsidRDefault="00200A6C" w:rsidP="003C04A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418E7">
              <w:rPr>
                <w:rFonts w:asciiTheme="minorHAnsi" w:hAnsiTheme="minorHAnsi" w:cstheme="minorHAnsi"/>
                <w:b/>
                <w:sz w:val="26"/>
                <w:szCs w:val="26"/>
              </w:rPr>
              <w:t>TOTAL</w:t>
            </w:r>
          </w:p>
        </w:tc>
        <w:tc>
          <w:tcPr>
            <w:tcW w:w="2197" w:type="dxa"/>
          </w:tcPr>
          <w:p w:rsidR="00200A6C" w:rsidRDefault="00200A6C" w:rsidP="003C04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  <w:tc>
          <w:tcPr>
            <w:tcW w:w="1797" w:type="dxa"/>
          </w:tcPr>
          <w:p w:rsidR="00200A6C" w:rsidRDefault="00200A6C" w:rsidP="003C04A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lang w:val="es-ES" w:eastAsia="es-ES"/>
              </w:rPr>
              <w:t>$</w:t>
            </w:r>
          </w:p>
        </w:tc>
      </w:tr>
      <w:tr w:rsidR="00144C44" w:rsidTr="004136C1">
        <w:tblPrEx>
          <w:tblCellMar>
            <w:left w:w="70" w:type="dxa"/>
            <w:right w:w="70" w:type="dxa"/>
          </w:tblCellMar>
          <w:tblLook w:val="0000"/>
        </w:tblPrEx>
        <w:trPr>
          <w:trHeight w:val="770"/>
        </w:trPr>
        <w:tc>
          <w:tcPr>
            <w:tcW w:w="10964" w:type="dxa"/>
            <w:gridSpan w:val="5"/>
          </w:tcPr>
          <w:p w:rsidR="00144C44" w:rsidRDefault="00144C44" w:rsidP="00144C44">
            <w:pPr>
              <w:rPr>
                <w:rFonts w:eastAsia="Times New Roman"/>
                <w:b/>
                <w:bCs/>
                <w:i/>
                <w:iCs/>
                <w:color w:val="000000"/>
                <w:kern w:val="0"/>
              </w:rPr>
            </w:pPr>
          </w:p>
          <w:p w:rsidR="00144C44" w:rsidRPr="00144C44" w:rsidRDefault="004136C1" w:rsidP="00144C4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TOTAL (en letras): Son </w:t>
            </w:r>
            <w:r w:rsidR="00144C44" w:rsidRPr="00144C4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pesos</w:t>
            </w:r>
            <w:r w:rsidR="00144C4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………………………………………………………………………………….</w:t>
            </w:r>
          </w:p>
        </w:tc>
      </w:tr>
    </w:tbl>
    <w:p w:rsidR="001248A3" w:rsidRDefault="001248A3" w:rsidP="003C04AB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4136C1" w:rsidRPr="004136C1" w:rsidRDefault="004136C1" w:rsidP="004136C1">
      <w:pPr>
        <w:spacing w:line="360" w:lineRule="auto"/>
        <w:rPr>
          <w:rFonts w:ascii="Arial" w:hAnsi="Arial" w:cs="Arial"/>
        </w:rPr>
      </w:pPr>
      <w:r w:rsidRPr="004136C1">
        <w:rPr>
          <w:rFonts w:ascii="Arial" w:hAnsi="Arial" w:cs="Arial"/>
        </w:rPr>
        <w:t xml:space="preserve">Indicar la propuesta de ALTERNATIVAS: </w:t>
      </w:r>
      <w:r>
        <w:rPr>
          <w:rFonts w:ascii="Arial" w:hAnsi="Arial" w:cs="Arial"/>
        </w:rPr>
        <w:t xml:space="preserve">SI ______    </w:t>
      </w:r>
      <w:r w:rsidRPr="004136C1">
        <w:rPr>
          <w:rFonts w:ascii="Arial" w:hAnsi="Arial" w:cs="Arial"/>
        </w:rPr>
        <w:t>NO 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Folio</w:t>
      </w:r>
      <w:r w:rsidRPr="00413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4136C1">
        <w:rPr>
          <w:rFonts w:ascii="Arial" w:hAnsi="Arial" w:cs="Arial"/>
        </w:rPr>
        <w:t>______</w:t>
      </w:r>
    </w:p>
    <w:p w:rsidR="004136C1" w:rsidRPr="004136C1" w:rsidRDefault="004136C1" w:rsidP="004136C1">
      <w:pPr>
        <w:spacing w:line="360" w:lineRule="auto"/>
        <w:rPr>
          <w:rFonts w:ascii="Arial" w:hAnsi="Arial" w:cs="Arial"/>
        </w:rPr>
      </w:pPr>
      <w:r w:rsidRPr="004136C1">
        <w:rPr>
          <w:rFonts w:ascii="Arial" w:hAnsi="Arial" w:cs="Arial"/>
        </w:rPr>
        <w:t>Indicar la propues</w:t>
      </w:r>
      <w:r>
        <w:rPr>
          <w:rFonts w:ascii="Arial" w:hAnsi="Arial" w:cs="Arial"/>
        </w:rPr>
        <w:t xml:space="preserve">ta de VARIANTES:       SI ______    </w:t>
      </w:r>
      <w:r w:rsidRPr="004136C1">
        <w:rPr>
          <w:rFonts w:ascii="Arial" w:hAnsi="Arial" w:cs="Arial"/>
        </w:rPr>
        <w:t>NO ___</w:t>
      </w:r>
      <w:r>
        <w:rPr>
          <w:rFonts w:ascii="Arial" w:hAnsi="Arial" w:cs="Arial"/>
        </w:rPr>
        <w:t>___</w:t>
      </w:r>
      <w:r>
        <w:rPr>
          <w:rFonts w:ascii="Arial" w:hAnsi="Arial" w:cs="Arial"/>
        </w:rPr>
        <w:tab/>
        <w:t>Folio</w:t>
      </w:r>
      <w:r w:rsidRPr="004136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4136C1">
        <w:rPr>
          <w:rFonts w:ascii="Arial" w:hAnsi="Arial" w:cs="Arial"/>
        </w:rPr>
        <w:t>______</w:t>
      </w:r>
    </w:p>
    <w:p w:rsidR="004136C1" w:rsidRDefault="004136C1" w:rsidP="003C04AB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4136C1" w:rsidRDefault="004136C1" w:rsidP="003C04AB">
      <w:pPr>
        <w:spacing w:line="360" w:lineRule="auto"/>
        <w:ind w:left="-570" w:firstLine="1278"/>
        <w:jc w:val="center"/>
        <w:rPr>
          <w:rFonts w:ascii="Arial" w:hAnsi="Arial" w:cs="Arial"/>
          <w:sz w:val="18"/>
          <w:szCs w:val="18"/>
        </w:rPr>
      </w:pPr>
    </w:p>
    <w:p w:rsidR="00BA5635" w:rsidRPr="00E669F8" w:rsidRDefault="00BA5635" w:rsidP="00E669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669F8">
        <w:rPr>
          <w:rFonts w:ascii="Arial" w:hAnsi="Arial" w:cs="Arial"/>
          <w:b/>
          <w:sz w:val="18"/>
          <w:szCs w:val="18"/>
        </w:rPr>
        <w:t>FIRMA:</w:t>
      </w:r>
    </w:p>
    <w:p w:rsidR="00E669F8" w:rsidRPr="00E669F8" w:rsidRDefault="00E669F8" w:rsidP="00E669F8">
      <w:pPr>
        <w:spacing w:line="360" w:lineRule="auto"/>
        <w:ind w:left="-570" w:firstLine="1278"/>
        <w:jc w:val="center"/>
        <w:rPr>
          <w:rFonts w:ascii="Arial" w:hAnsi="Arial" w:cs="Arial"/>
          <w:b/>
          <w:sz w:val="18"/>
          <w:szCs w:val="18"/>
        </w:rPr>
      </w:pPr>
      <w:r w:rsidRPr="00E669F8">
        <w:rPr>
          <w:rFonts w:ascii="Arial" w:hAnsi="Arial" w:cs="Arial"/>
          <w:b/>
          <w:sz w:val="18"/>
          <w:szCs w:val="18"/>
        </w:rPr>
        <w:t>ACLARACIÓN:</w:t>
      </w:r>
    </w:p>
    <w:p w:rsidR="00E041F6" w:rsidRPr="00E669F8" w:rsidRDefault="003C04AB" w:rsidP="00E669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E669F8">
        <w:rPr>
          <w:rFonts w:ascii="Arial" w:hAnsi="Arial" w:cs="Arial"/>
          <w:b/>
          <w:sz w:val="18"/>
          <w:szCs w:val="18"/>
        </w:rPr>
        <w:t>CARGO:</w:t>
      </w:r>
    </w:p>
    <w:sectPr w:rsidR="00E041F6" w:rsidRPr="00E669F8" w:rsidSect="003C04AB">
      <w:headerReference w:type="default" r:id="rId7"/>
      <w:pgSz w:w="11906" w:h="16838"/>
      <w:pgMar w:top="99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BA" w:rsidRDefault="000D43BA" w:rsidP="00E041F6">
      <w:r>
        <w:separator/>
      </w:r>
    </w:p>
  </w:endnote>
  <w:endnote w:type="continuationSeparator" w:id="0">
    <w:p w:rsidR="000D43BA" w:rsidRDefault="000D43BA" w:rsidP="00E04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BA" w:rsidRDefault="000D43BA" w:rsidP="00E041F6">
      <w:r>
        <w:separator/>
      </w:r>
    </w:p>
  </w:footnote>
  <w:footnote w:type="continuationSeparator" w:id="0">
    <w:p w:rsidR="000D43BA" w:rsidRDefault="000D43BA" w:rsidP="00E04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BA" w:rsidRPr="00BA38EB" w:rsidRDefault="000D43BA" w:rsidP="00C71920">
    <w:pPr>
      <w:pStyle w:val="Encabezado"/>
      <w:jc w:val="right"/>
      <w:rPr>
        <w:i/>
        <w:sz w:val="16"/>
        <w:szCs w:val="16"/>
      </w:rPr>
    </w:pPr>
    <w:r>
      <w:rPr>
        <w:noProof/>
        <w:lang w:val="es-ES" w:eastAsia="es-ES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-346710</wp:posOffset>
          </wp:positionH>
          <wp:positionV relativeFrom="paragraph">
            <wp:posOffset>-230505</wp:posOffset>
          </wp:positionV>
          <wp:extent cx="2129155" cy="1047750"/>
          <wp:effectExtent l="19050" t="0" r="4445" b="0"/>
          <wp:wrapSquare wrapText="largest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9155" cy="1047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>
      <w:tab/>
    </w:r>
    <w:r>
      <w:rPr>
        <w:rFonts w:ascii="Century Schoolbook" w:hAnsi="Century Schoolbook"/>
        <w:i/>
        <w:sz w:val="16"/>
        <w:szCs w:val="16"/>
      </w:rPr>
      <w:t xml:space="preserve">2021 </w:t>
    </w:r>
    <w:r w:rsidRPr="009F2E75">
      <w:rPr>
        <w:rFonts w:ascii="Century Schoolbook" w:hAnsi="Century Schoolbook"/>
        <w:i/>
        <w:sz w:val="16"/>
        <w:szCs w:val="16"/>
      </w:rPr>
      <w:t xml:space="preserve">– </w:t>
    </w:r>
    <w:r w:rsidRPr="00FA347F">
      <w:rPr>
        <w:sz w:val="16"/>
        <w:szCs w:val="16"/>
      </w:rPr>
      <w:t xml:space="preserve">"Año de homenaje al premio nobel de medicina Dr. Cesar </w:t>
    </w:r>
    <w:proofErr w:type="spellStart"/>
    <w:r w:rsidRPr="00FA347F">
      <w:rPr>
        <w:sz w:val="16"/>
        <w:szCs w:val="16"/>
      </w:rPr>
      <w:t>Milstein</w:t>
    </w:r>
    <w:proofErr w:type="spellEnd"/>
    <w:r w:rsidRPr="00FA347F">
      <w:rPr>
        <w:sz w:val="16"/>
        <w:szCs w:val="16"/>
      </w:rPr>
      <w:t>"</w:t>
    </w:r>
  </w:p>
  <w:p w:rsidR="000D43BA" w:rsidRDefault="000D43BA" w:rsidP="00C71920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61312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2336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5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3360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6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4384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7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5408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8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0" distR="0" simplePos="0" relativeHeight="251666432" behindDoc="0" locked="0" layoutInCell="1" allowOverlap="1">
          <wp:simplePos x="0" y="0"/>
          <wp:positionH relativeFrom="character">
            <wp:posOffset>-6724015</wp:posOffset>
          </wp:positionH>
          <wp:positionV relativeFrom="line">
            <wp:posOffset>59690</wp:posOffset>
          </wp:positionV>
          <wp:extent cx="2181225" cy="1076325"/>
          <wp:effectExtent l="19050" t="0" r="9525" b="0"/>
          <wp:wrapSquare wrapText="largest"/>
          <wp:docPr id="9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D43BA" w:rsidRDefault="000D43BA" w:rsidP="00E041F6">
    <w:pPr>
      <w:pStyle w:val="Normal1"/>
      <w:keepNext/>
      <w:tabs>
        <w:tab w:val="left" w:pos="2694"/>
        <w:tab w:val="center" w:pos="4561"/>
        <w:tab w:val="right" w:pos="8980"/>
        <w:tab w:val="right" w:pos="9215"/>
      </w:tabs>
      <w:spacing w:before="240" w:after="0" w:line="240" w:lineRule="auto"/>
      <w:ind w:left="142"/>
      <w:contextualSpacing w:val="0"/>
      <w:jc w:val="right"/>
      <w:rPr>
        <w:rFonts w:ascii="Century Schoolbook" w:eastAsia="Century Schoolbook" w:hAnsi="Century Schoolbook" w:cs="Century Schoolbook"/>
        <w:i/>
        <w:sz w:val="16"/>
        <w:szCs w:val="16"/>
      </w:rPr>
    </w:pPr>
  </w:p>
  <w:p w:rsidR="000D43BA" w:rsidRPr="00216242" w:rsidRDefault="000D43BA" w:rsidP="00E041F6">
    <w:pPr>
      <w:pStyle w:val="Encabezamiento"/>
      <w:tabs>
        <w:tab w:val="left" w:pos="2552"/>
        <w:tab w:val="left" w:pos="2970"/>
        <w:tab w:val="right" w:pos="9072"/>
      </w:tabs>
      <w:ind w:left="142"/>
      <w:jc w:val="right"/>
      <w:rPr>
        <w:i/>
        <w:sz w:val="16"/>
        <w:szCs w:val="16"/>
      </w:rPr>
    </w:pPr>
    <w:r>
      <w:tab/>
    </w:r>
    <w:r w:rsidRPr="00216242">
      <w:rPr>
        <w:rFonts w:ascii="Century Schoolbook" w:hAnsi="Century Schoolbook"/>
        <w:i/>
        <w:sz w:val="16"/>
        <w:szCs w:val="16"/>
      </w:rPr>
      <w:t xml:space="preserve"> </w:t>
    </w:r>
  </w:p>
  <w:p w:rsidR="000D43BA" w:rsidRDefault="000D43BA" w:rsidP="00E041F6">
    <w:pPr>
      <w:pStyle w:val="Encabezado"/>
    </w:pPr>
    <w:r>
      <w:t xml:space="preserve">            </w:t>
    </w:r>
  </w:p>
  <w:p w:rsidR="000D43BA" w:rsidRDefault="000D43BA" w:rsidP="00E041F6">
    <w:pPr>
      <w:pStyle w:val="Encabezado"/>
    </w:pPr>
  </w:p>
  <w:p w:rsidR="000D43BA" w:rsidRDefault="000D43BA" w:rsidP="00E041F6">
    <w:pPr>
      <w:pStyle w:val="Encabezado"/>
    </w:pPr>
  </w:p>
  <w:p w:rsidR="000D43BA" w:rsidRDefault="000D43BA" w:rsidP="00E041F6">
    <w:pPr>
      <w:pStyle w:val="Encabezado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</w:t>
    </w:r>
  </w:p>
  <w:p w:rsidR="000D43BA" w:rsidRDefault="000D43B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E041F6"/>
    <w:rsid w:val="000357DB"/>
    <w:rsid w:val="000D43BA"/>
    <w:rsid w:val="001248A3"/>
    <w:rsid w:val="00144C44"/>
    <w:rsid w:val="001453A0"/>
    <w:rsid w:val="00200A6C"/>
    <w:rsid w:val="002F7C28"/>
    <w:rsid w:val="00325886"/>
    <w:rsid w:val="003C04AB"/>
    <w:rsid w:val="00411BF7"/>
    <w:rsid w:val="004136C1"/>
    <w:rsid w:val="004630E0"/>
    <w:rsid w:val="004A4876"/>
    <w:rsid w:val="005418E7"/>
    <w:rsid w:val="00571CEB"/>
    <w:rsid w:val="005F1121"/>
    <w:rsid w:val="00913DFD"/>
    <w:rsid w:val="0095307C"/>
    <w:rsid w:val="009F6580"/>
    <w:rsid w:val="00A16D52"/>
    <w:rsid w:val="00B43129"/>
    <w:rsid w:val="00BA5635"/>
    <w:rsid w:val="00BB1946"/>
    <w:rsid w:val="00C71920"/>
    <w:rsid w:val="00C75051"/>
    <w:rsid w:val="00CE4D58"/>
    <w:rsid w:val="00E041F6"/>
    <w:rsid w:val="00E669F8"/>
    <w:rsid w:val="00E712CA"/>
    <w:rsid w:val="00ED6E74"/>
    <w:rsid w:val="00FF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41F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0"/>
      <w:szCs w:val="20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041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41F6"/>
    <w:rPr>
      <w:rFonts w:ascii="Calibri" w:eastAsia="Calibri" w:hAnsi="Calibri" w:cs="Times New Roman"/>
      <w:kern w:val="3"/>
      <w:sz w:val="20"/>
      <w:szCs w:val="2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E041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1F6"/>
    <w:rPr>
      <w:rFonts w:ascii="Calibri" w:eastAsia="Calibri" w:hAnsi="Calibri" w:cs="Times New Roman"/>
      <w:kern w:val="3"/>
      <w:sz w:val="20"/>
      <w:szCs w:val="20"/>
      <w:lang w:val="es-AR" w:eastAsia="es-AR"/>
    </w:rPr>
  </w:style>
  <w:style w:type="paragraph" w:customStyle="1" w:styleId="Encabezamiento">
    <w:name w:val="Encabezamiento"/>
    <w:basedOn w:val="Normal"/>
    <w:rsid w:val="00E041F6"/>
    <w:pPr>
      <w:widowControl/>
      <w:suppressLineNumbers/>
      <w:tabs>
        <w:tab w:val="left" w:pos="708"/>
        <w:tab w:val="center" w:pos="4419"/>
        <w:tab w:val="right" w:pos="8838"/>
      </w:tabs>
      <w:autoSpaceDN/>
      <w:spacing w:line="100" w:lineRule="atLeast"/>
    </w:pPr>
    <w:rPr>
      <w:kern w:val="0"/>
      <w:sz w:val="22"/>
      <w:szCs w:val="22"/>
      <w:lang w:eastAsia="en-US"/>
    </w:rPr>
  </w:style>
  <w:style w:type="paragraph" w:customStyle="1" w:styleId="Normal1">
    <w:name w:val="Normal1"/>
    <w:rsid w:val="00E041F6"/>
    <w:pPr>
      <w:pBdr>
        <w:top w:val="nil"/>
        <w:left w:val="nil"/>
        <w:bottom w:val="nil"/>
        <w:right w:val="nil"/>
        <w:between w:val="nil"/>
      </w:pBdr>
      <w:contextualSpacing/>
    </w:pPr>
    <w:rPr>
      <w:rFonts w:ascii="Calibri" w:eastAsia="Calibri" w:hAnsi="Calibri" w:cs="Calibri"/>
      <w:color w:val="00000A"/>
      <w:lang w:val="es-AR" w:eastAsia="es-AR"/>
    </w:rPr>
  </w:style>
  <w:style w:type="table" w:styleId="Tablaconcuadrcula">
    <w:name w:val="Table Grid"/>
    <w:basedOn w:val="Tablanormal"/>
    <w:uiPriority w:val="59"/>
    <w:rsid w:val="00E0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65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1B3C-66E0-4E3E-9494-6F5772FA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Defensoria</cp:lastModifiedBy>
  <cp:revision>14</cp:revision>
  <dcterms:created xsi:type="dcterms:W3CDTF">2020-11-20T16:50:00Z</dcterms:created>
  <dcterms:modified xsi:type="dcterms:W3CDTF">2021-03-30T17:31:00Z</dcterms:modified>
</cp:coreProperties>
</file>